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5FF5F647" w:rsidRDefault="00536DBC" w14:paraId="1D508278" wp14:textId="7F97276A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bookmarkStart w:name="_GoBack" w:id="0"/>
      <w:r w:rsidRPr="5FF5F647" w:rsidR="00536DBC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Ga</w:t>
      </w:r>
      <w:r w:rsidRPr="5FF5F647" w:rsidR="00536DB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briela Amaral Almeida </w:t>
      </w:r>
      <w:bookmarkEnd w:id="0"/>
      <w:r w:rsidRPr="5FF5F647" w:rsidR="00536DBC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- Arte 1 </w:t>
      </w:r>
      <w:r w:rsidRPr="5FF5F647" w:rsidR="00C66AC2">
        <w:rPr>
          <w:rFonts w:ascii="Calibri  " w:hAnsi="Calibri  " w:eastAsia="Calibri  " w:cs="Calibri  "/>
          <w:sz w:val="24"/>
          <w:szCs w:val="24"/>
        </w:rPr>
        <w:t>(</w:t>
      </w:r>
      <w:r w:rsidRPr="5FF5F647" w:rsidR="00536DBC">
        <w:rPr>
          <w:rFonts w:ascii="Calibri  " w:hAnsi="Calibri  " w:eastAsia="Calibri  " w:cs="Calibri  "/>
          <w:sz w:val="24"/>
          <w:szCs w:val="24"/>
        </w:rPr>
        <w:t>SP,</w:t>
      </w:r>
      <w:r w:rsidRPr="5FF5F647" w:rsidR="008E2570">
        <w:rPr>
          <w:rFonts w:ascii="Calibri  " w:hAnsi="Calibri  " w:eastAsia="Calibri  " w:cs="Calibri  "/>
          <w:sz w:val="24"/>
          <w:szCs w:val="24"/>
        </w:rPr>
        <w:t xml:space="preserve"> 201</w:t>
      </w:r>
      <w:r w:rsidRPr="5FF5F647" w:rsidR="00CF2872">
        <w:rPr>
          <w:rFonts w:ascii="Calibri  " w:hAnsi="Calibri  " w:eastAsia="Calibri  " w:cs="Calibri  "/>
          <w:sz w:val="24"/>
          <w:szCs w:val="24"/>
        </w:rPr>
        <w:t>9</w:t>
      </w:r>
      <w:r w:rsidRPr="5FF5F647" w:rsidR="008E2570">
        <w:rPr>
          <w:rFonts w:ascii="Calibri  " w:hAnsi="Calibri  " w:eastAsia="Calibri  " w:cs="Calibri  "/>
          <w:sz w:val="24"/>
          <w:szCs w:val="24"/>
        </w:rPr>
        <w:t xml:space="preserve">, </w:t>
      </w:r>
      <w:r w:rsidRPr="5FF5F647" w:rsidR="00CF2872">
        <w:rPr>
          <w:rFonts w:ascii="Calibri  " w:hAnsi="Calibri  " w:eastAsia="Calibri  " w:cs="Calibri  "/>
          <w:sz w:val="24"/>
          <w:szCs w:val="24"/>
        </w:rPr>
        <w:t>série</w:t>
      </w:r>
      <w:r w:rsidRPr="5FF5F647" w:rsidR="00BF0AFB">
        <w:rPr>
          <w:rFonts w:ascii="Calibri  " w:hAnsi="Calibri  " w:eastAsia="Calibri  " w:cs="Calibri  "/>
          <w:sz w:val="24"/>
          <w:szCs w:val="24"/>
        </w:rPr>
        <w:t xml:space="preserve">, </w:t>
      </w:r>
      <w:r w:rsidRPr="5FF5F647" w:rsidR="00536DBC">
        <w:rPr>
          <w:rFonts w:ascii="Calibri  " w:hAnsi="Calibri  " w:eastAsia="Calibri  " w:cs="Calibri  "/>
          <w:sz w:val="24"/>
          <w:szCs w:val="24"/>
        </w:rPr>
        <w:t>30</w:t>
      </w:r>
      <w:r w:rsidRPr="5FF5F647" w:rsidR="000A736D">
        <w:rPr>
          <w:rFonts w:ascii="Calibri  " w:hAnsi="Calibri  " w:eastAsia="Calibri  " w:cs="Calibri  "/>
          <w:sz w:val="24"/>
          <w:szCs w:val="24"/>
        </w:rPr>
        <w:t xml:space="preserve"> </w:t>
      </w:r>
      <w:r w:rsidRPr="5FF5F647" w:rsidR="008E2570">
        <w:rPr>
          <w:rFonts w:ascii="Calibri  " w:hAnsi="Calibri  " w:eastAsia="Calibri  " w:cs="Calibri  "/>
          <w:sz w:val="24"/>
          <w:szCs w:val="24"/>
        </w:rPr>
        <w:t>min)</w:t>
      </w:r>
    </w:p>
    <w:p xmlns:wp14="http://schemas.microsoft.com/office/word/2010/wordml" w:rsidRPr="006A5F85" w:rsidR="008E2570" w:rsidP="5FF5F647" w:rsidRDefault="008E2570" w14:paraId="672A6659" wp14:textId="77777777">
      <w:pPr>
        <w:spacing w:after="0" w:line="240" w:lineRule="auto"/>
        <w:jc w:val="both"/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</w:pPr>
    </w:p>
    <w:p xmlns:wp14="http://schemas.microsoft.com/office/word/2010/wordml" w:rsidR="008E2570" w:rsidP="5FF5F647" w:rsidRDefault="008E2570" w14:paraId="5718D821" wp14:textId="3098A82E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5FF5F647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5FF5F647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5FF5F647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Gisele Kato e Ricardo </w:t>
      </w:r>
      <w:proofErr w:type="spellStart"/>
      <w:r w:rsidRPr="5FF5F647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Sêco</w:t>
      </w:r>
      <w:proofErr w:type="spellEnd"/>
      <w:r>
        <w:br/>
      </w:r>
    </w:p>
    <w:p xmlns:wp14="http://schemas.microsoft.com/office/word/2010/wordml" w:rsidRPr="00B067B4" w:rsidR="008E2570" w:rsidP="5FF5F647" w:rsidRDefault="008E2570" w14:paraId="714EE70C" wp14:textId="261A78C0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3701632B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3701632B" w:rsidR="00BF0AFB">
        <w:rPr>
          <w:rFonts w:ascii="Calibri  " w:hAnsi="Calibri  " w:eastAsia="Calibri  " w:cs="Calibri  "/>
          <w:sz w:val="24"/>
          <w:szCs w:val="24"/>
        </w:rPr>
        <w:t xml:space="preserve"> </w:t>
      </w:r>
    </w:p>
    <w:p xmlns:wp14="http://schemas.microsoft.com/office/word/2010/wordml" w:rsidRPr="000A736D" w:rsidR="008E2570" w:rsidP="5FF5F647" w:rsidRDefault="008E2570" w14:paraId="5A39BBE3" wp14:textId="77777777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CF2872" w:rsidR="00536DBC" w:rsidP="5FF5F647" w:rsidRDefault="00536DBC" w14:paraId="41C8F396" wp14:textId="17D48103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5FF5F647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5FF5F647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5FF5F647" w:rsidR="00536D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n</w:t>
      </w:r>
      <w:r w:rsidRPr="5FF5F647" w:rsidR="00536D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este episódio da série Encontra, a cineasta Gabriela Amaral Almeida fala sobre o cinema de terror, gênero eficiente para causar empatia no espectador. Aluna de Quentin Tarantino no Sundance </w:t>
      </w:r>
      <w:proofErr w:type="spellStart"/>
      <w:r w:rsidRPr="5FF5F647" w:rsidR="00536D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Institute</w:t>
      </w:r>
      <w:proofErr w:type="spellEnd"/>
      <w:r w:rsidRPr="5FF5F647" w:rsidR="00536DB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a diretora mostra sua biblioteca e os cadernos de ilustrações que usa em suas filmagens.</w:t>
      </w:r>
    </w:p>
    <w:p xmlns:wp14="http://schemas.microsoft.com/office/word/2010/wordml" w:rsidRPr="006A5F85" w:rsidR="008E2570" w:rsidP="5FF5F647" w:rsidRDefault="008E2570" w14:paraId="0E27B00A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60061E4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44EAFD9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B94D5A5" wp14:textId="77777777"/>
    <w:p xmlns:wp14="http://schemas.microsoft.com/office/word/2010/wordml" w:rsidR="00FF16DA" w:rsidRDefault="00536DBC" w14:paraId="3DEEC669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536DBC"/>
    <w:rsid w:val="008935EE"/>
    <w:rsid w:val="008E2570"/>
    <w:rsid w:val="00B067B4"/>
    <w:rsid w:val="00BF0AFB"/>
    <w:rsid w:val="00C66AC2"/>
    <w:rsid w:val="00CF2872"/>
    <w:rsid w:val="00DC4796"/>
    <w:rsid w:val="3701632B"/>
    <w:rsid w:val="3BB2A9C5"/>
    <w:rsid w:val="5FF5F647"/>
    <w:rsid w:val="703ED6BA"/>
    <w:rsid w:val="7AD69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FF9C0B2-A9A2-4EB6-8385-AA0C7D1D3423}"/>
</file>

<file path=customXml/itemProps2.xml><?xml version="1.0" encoding="utf-8"?>
<ds:datastoreItem xmlns:ds="http://schemas.openxmlformats.org/officeDocument/2006/customXml" ds:itemID="{08CE3C31-E4C0-42CB-AFF2-62B7583A44D8}"/>
</file>

<file path=customXml/itemProps3.xml><?xml version="1.0" encoding="utf-8"?>
<ds:datastoreItem xmlns:ds="http://schemas.openxmlformats.org/officeDocument/2006/customXml" ds:itemID="{1C470B41-0391-4C25-959D-EE99151426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6</revision>
  <dcterms:created xsi:type="dcterms:W3CDTF">2021-05-14T18:59:00.0000000Z</dcterms:created>
  <dcterms:modified xsi:type="dcterms:W3CDTF">2021-05-21T21:58:26.2434547Z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